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34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right"/>
        <w:textAlignment w:val="baseline"/>
        <w:rPr>
          <w:rFonts w:hint="eastAsia" w:ascii="Times New Roman" w:hAnsi="Times New Roman" w:eastAsia="宋体" w:cs="Times New Roman"/>
          <w:b/>
          <w:i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i w:val="0"/>
          <w:color w:val="000000"/>
          <w:spacing w:val="0"/>
          <w:sz w:val="28"/>
          <w:szCs w:val="28"/>
          <w:lang w:val="en-US" w:eastAsia="zh-CN"/>
        </w:rPr>
        <w:t>(Translation)</w:t>
      </w:r>
    </w:p>
    <w:p w14:paraId="79F0C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right"/>
        <w:textAlignment w:val="baseline"/>
        <w:rPr>
          <w:rFonts w:hint="default" w:ascii="Times New Roman" w:hAnsi="Times New Roman" w:eastAsia="宋体" w:cs="Times New Roman"/>
          <w:b/>
          <w:i w:val="0"/>
          <w:color w:val="000000"/>
          <w:spacing w:val="0"/>
          <w:sz w:val="28"/>
          <w:szCs w:val="28"/>
          <w:lang w:val="en-US" w:eastAsia="zh-CN"/>
        </w:rPr>
      </w:pPr>
    </w:p>
    <w:p w14:paraId="1B067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</w:pPr>
    </w:p>
    <w:p w14:paraId="72B9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both"/>
        <w:textAlignment w:val="baseline"/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</w:pPr>
    </w:p>
    <w:p w14:paraId="24B9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  <w:t>Joint Statement of the People</w:t>
      </w:r>
      <w:r>
        <w:rPr>
          <w:rFonts w:hint="default" w:ascii="Times New Roman" w:hAnsi="Times New Roman" w:eastAsia="宋体" w:cs="Times New Roman"/>
          <w:b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  <w:t>s Republic of China and the Republic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  <w:t>the Union of Myanmar on Accelerating the Building of a</w:t>
      </w:r>
      <w:r>
        <w:rPr>
          <w:rFonts w:hint="default" w:ascii="Times New Roman" w:hAnsi="Times New Roman" w:eastAsia="宋体" w:cs="Times New Roman"/>
          <w:b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  <w:t>China-Myanmar Community with a Shared Future</w:t>
      </w:r>
    </w:p>
    <w:p w14:paraId="3CA1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  <w:t>(17 June 2026)</w:t>
      </w:r>
    </w:p>
    <w:p w14:paraId="2E17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0" w:firstLineChars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olor w:val="000000"/>
          <w:spacing w:val="0"/>
          <w:sz w:val="28"/>
          <w:szCs w:val="28"/>
        </w:rPr>
      </w:pPr>
    </w:p>
    <w:p w14:paraId="3E77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1. At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invitation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H.E.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Xi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Jinping,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President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People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Republic of China,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H.E.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U Min Aung Hlaing, President of the Republic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Union of Myanmar paid a state visit to China from 15 to 19 June 2026.</w:t>
      </w:r>
    </w:p>
    <w:p w14:paraId="592D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During the visit, President Xi Jinping and President U Min Aung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Hlaing had a meeting and conducted in-depth exchanges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on cementing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China-Myanmar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“pauk-phaw”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friendship,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advancing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comprehensive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strategic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cooperation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deepening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building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a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China-Myanmar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community with a shared future,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reaching important consensus.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H.E. Li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Qiang, Premier of the State Council,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H.E. Zhao Leji,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Chairman of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Standing Committee of the National Peopl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Congress, met with President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U Min Aung Hlaing respectively.</w:t>
      </w:r>
    </w:p>
    <w:p w14:paraId="45297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2. Both sides emphasized that since the establishment of diplomatic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relations 76 years ago, China and Myanmar have been sincere, mutually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trusting,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supportive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good neighbors,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good friends,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good partners.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 and Myanmar enjoy a longstanding friendship and close partnership.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They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have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always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adhered to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equality and mutual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benefit, and firmly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supported each other in safeguarding national sovereignty, security,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development interests. In light of the profound changes taking place in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regional and international landscape, both sides agreed to uphold the spirit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the Five Principles of Peaceful Coexistence, further carry forward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China-Myanmar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“pauk-phaw” friendship, deepen practical and mutual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beneficial cooperation across various fields on the basis of equality, mutual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respect, consultation, and shared benefit, and continue advancing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building of a China-Myanmar community with a shared future, and better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benefit the people of both countries.</w:t>
      </w:r>
    </w:p>
    <w:p w14:paraId="521B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3. Both sides reiterated their continued firm mutual support on issues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involving each other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core interests and major concerns.</w:t>
      </w:r>
    </w:p>
    <w:p w14:paraId="0159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Chinese side welcomes the general election in Myanmar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reaffirms its support for the efforts of the Myanmar side in advancing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sustainable peace, stability, and development in the country.</w:t>
      </w:r>
    </w:p>
    <w:p w14:paraId="0562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Chinese side firmly supports the Myanmar side in following 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development path that suits its national conditions and enjoys the support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its people, firmly supports the Myanmar side in safeguarding national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sovereignty, security, territorial integrity and national dignity, and firmly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supports the Myanmar side in realizing national peace and stability, national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reconciliation, social harmony and lasting peace.</w:t>
      </w:r>
    </w:p>
    <w:p w14:paraId="5C13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Myanmar side reiterated its commitment to the one-China policy,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recognizing that there is only one China in the world, that Taiwan is an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inalienable part of the territory of the People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Republic of China, and that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Government of the People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Republic of China is the sole legal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government representing the whole of China. Myanmar opposes any form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“Taiwan independence,” will not conduct any form of official exchanges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with Taiwan, and firmly supports all efforts made by China to achieve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national reunification, emphasizing that the authority of U.N. General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Assembly Resolution 2758 is indisputable. Myanmar considers issues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related to Hong Kong, Xinjiang, and Xizang as 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internal affairs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firmly supports the Chinese side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just position on the above-mentioned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issues.</w:t>
      </w:r>
    </w:p>
    <w:p w14:paraId="13976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Chinese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side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highly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appreciates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longstanding, consistent and principled commitment to the one-China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policy. China expressed its appreciation for Myanmar’s steadfast support on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matters concerning Chinese sovereignty, territorial integrity and national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reunification.</w:t>
      </w:r>
    </w:p>
    <w:p w14:paraId="4D6F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Furthermore, both sides reaffirm that neither country will allow its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territories to be used for activities detrimental to other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security interests.</w:t>
      </w:r>
    </w:p>
    <w:p w14:paraId="6751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4. The Myanmar side highly appreciates the vision of building 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community with a shared future for humanity, the Global Development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Initiative, the Global Security Initiative, the Global Civilization Initiative,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the Global Governance Initiative put forward by President Xi Jinping.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Myanmar takes note that these frameworks safeguard the collective interests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humanity and contribute significantly to global peace and progress. Both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sides agreed to be dedicated to promoting the implementation of the above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concepts and initiatives, carrying out cooperation in various fields,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making active contribution to promoting world peace,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stability,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development, and prosperity.</w:t>
      </w:r>
    </w:p>
    <w:p w14:paraId="0F954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5. Both sides will work together to build a China-Myanmar community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with a shared future, based on the aims of equality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 xml:space="preserve"> mutual benefit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win-win cooperation, featuring political friendship and mutual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trust,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mutually beneficial development, coordinated and mutually reinforcing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security, and integrated and mutually enriching exchanges. Both sides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agreed to continue close engagement at all levels, deepen exchanges on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governance experience, and strengthen exchanges and cooperation between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governments, legislative bodies, and local authorities.</w:t>
      </w:r>
    </w:p>
    <w:p w14:paraId="389D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attached importance and expressed readiness to finalize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sign the“Belt and Road” cooperation plan in a timely manner. The two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sides agreed to promote the implementation of the China-Myanmar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Economic Corridor (CMEC) and steadily promote cooperation on major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corridor projects such as the Kyaukpyu Deep-Sea Port and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Muse-Mandalay Railway. These projects will be guided by the principles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mutual respect, mutua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l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 xml:space="preserve"> benefit, commercial viability, financial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sustainability, in full alignment with laws, regulations, and national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conditions of both countries. Furthermore, both sides will leverage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China-Myanmar oil and gas pipelines, steadily advance power grid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interconnection, and explore economically and environmentally sustainable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energy partnerships. The Chinese side reiterated its willingness to provide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ongoing development support for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which the Myanmar side expressed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gratitude.</w:t>
      </w:r>
    </w:p>
    <w:p w14:paraId="6CB62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sides also agreed to continue deepening practical cooperation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 fields such as mining, the digital economy, and artificial intelligence, to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maximize economic complementarities.</w:t>
      </w:r>
    </w:p>
    <w:p w14:paraId="511D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sides agreed to deepen cooperation in the agriculture,forestry, animal husbandry sectors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 xml:space="preserve"> streamlining quarantine access for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high-quality products, and exploring smart customs initiatives.</w:t>
      </w:r>
    </w:p>
    <w:p w14:paraId="760C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sides agreed to strengthen cooperation in education, cultural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tourism, health, youth, media, and human resources training, to enhance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mutual understanding between the two countries and support local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livelihoods on both sides.</w:t>
      </w:r>
    </w:p>
    <w:p w14:paraId="786C7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also noted the steady growth of bilateral trade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recognized the considerable potential for further expansion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diversification. They agreed to facilitate trade through the operationalization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the RMB yuan-Myanmar kyat direct settlement mechanism. Both sides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also expressed support for closer trade and investment cooperation in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areas of mutual interest, such as agro-processing, petroleum, and energy.</w:t>
      </w:r>
    </w:p>
    <w:p w14:paraId="498F9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will work together to ensure the proper construction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management of memorial facilities for the Chinese Expeditionary Force in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Myanmar.</w:t>
      </w:r>
    </w:p>
    <w:p w14:paraId="659ED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Chinese side actively supports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post-earthquake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reconstruction. On the basis of the emergency humanitarian disaster relief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assistance previously provided, China is willing to further provide support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within its capacity. The two sides will jointly promote the reconstruction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landmark projects such as the Aungsan Stadium in Yangon, Myanmar,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deepen development cooperation in disaster prevention and mitigation,medical and healthcare services, and implement further community-focused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human resources development, and explore more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“small and beautiful”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livelihood assistance projects.</w:t>
      </w:r>
    </w:p>
    <w:p w14:paraId="6908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Myanmar side expressed its sincere appreciation for 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continued support for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post-earthquake relief, rehabilitation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reconstruction efforts, as well as its valuable contribution to the country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socioeconomic development. The Myanmar side further welcomes 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ongoing support through mutually agreed development cooperation projects.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agreed to deepen cooperation in the energy and electricity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sectors, and to accelerate the timely implementation of mutually-agreed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infrastructure, public service and capacity-building projects in accordance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with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development priorities, with a view to advancing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sustainable development, improving local livelihood and contributing to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shared prosperity of both countries.</w:t>
      </w:r>
    </w:p>
    <w:p w14:paraId="7AB0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sides will jointly explore ways and means to implement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Global Security Initiative (GSI), remain committed to a vision of common,comprehensive, cooperative, and sustainable security, work towards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establishing a China-Myanmar security partnership, enhance dialogue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practical cooperation, and join hands to improve global security governance.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two sides support the establishment of an international alliance against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telecom cyber fraud. China and Myanmar will strengthen bilateral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multilateral law-enforcement cooperation to combat cross-border criminal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activities such as online gambling and telecom fraud, cross-border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gambling, human trafficking, illegal border crossing, drug manufacturing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trafficking, counterfeiting, smuggling and financial fraud. The two sides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will increase protection for the safety of each other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nationals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institutions within their respective countries and strengthen security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cooperation for the construction of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“Belt and Road”. The Myanmar side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reiterated that it will protect the security of Chinese projects in Myanmar.</w:t>
      </w:r>
    </w:p>
    <w:p w14:paraId="6F5D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Chinese side supports the Myanmar side in advancing its domestic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peace and reconciliation process through political dialogue. The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side appreciates 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positive and constructive role in this regard,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particularly in facilitating peace talks in northern Myanmar. Both sides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agreed to strengthen communication and coordination to maintain peace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stability and common development along their shared border areas.</w:t>
      </w:r>
    </w:p>
    <w:p w14:paraId="10C6C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6. The two sides agreed to firmly uphold the international system with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United Nations at its core, the international order based on international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law, and the basic norms of international relations founded on the purposes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principles of the U. N. Charter. Both sides are committed to promoting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 equal and orderly multi-polar world and a universally beneficial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inclusive economic globalization. Both sides oppose all forms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unilateralism, protectionism and oppose practices that undermine regional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peace and stability, such as the creation of exclusive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“small circles”,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instigation of bloc confrontation, and the back of militarism and other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practices that endanger regional peace and stability, and will firmly uphold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victory of World War II and the post-war international order. The two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sides emphasize the importance of maintaining regional peace, stability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prosperity, as well as advocate for dialogue, mutual respect,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cooperation in addressing regional and global challenges, and underscore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need to avoid actions that may intensify tensions among countries.</w:t>
      </w:r>
    </w:p>
    <w:p w14:paraId="70FF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Chinese side appreciates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joining of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“Group of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Friends of the Global Development Initiative”. Both sides are ready to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deepen cooperation under the Global Development Initiative framework to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accelerate the implementation of the U. N. 2030 Agenda for Sustainable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Development. China appreciates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joining of the Group of Friends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of Global Governance and the International Organization for Mediation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(IOMed).</w:t>
      </w:r>
    </w:p>
    <w:p w14:paraId="3E8AE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call for the practice of true multilateralism, the promotion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democratization of international relations, and the joint safeguarding of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global fairness and justice to promote the building of a more just and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reasonable global governance system.</w:t>
      </w:r>
    </w:p>
    <w:p w14:paraId="1D8B6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The Myanmar side welcomes China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initiative to establish a World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Artificial Intelligence Cooperation Organization (WAICO) to ensure AI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development serves the common benefit. The Chinese side welcomes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Myanmar side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positive consideration to join the WAICO to jointly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promote global governance and international cooperation on AI.</w:t>
      </w:r>
    </w:p>
    <w:p w14:paraId="39F3D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advocate conducting exchanges and cooperation on human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rights issues on the basis of equality and mutual respect, firmly oppose the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politicization, instrumentalization, and double standards of human rights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issues, and firmly oppose interference in the internal affairs of sovereign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states under the pretext of human rights issues.</w:t>
      </w:r>
    </w:p>
    <w:p w14:paraId="4EFF0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7. Both sides agreed to strengthen China-ASEAN cooperation,working together to build a peaceful, safe and secure, prosperous, beautiful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and amicable home, and strive to promote a higher level of regional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economic integration and build a closer China-ASEAN community with 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shared future based on equality and mutually beneficial co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o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peration. Both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countries reaffirm their commitment to promoting peace, stability,prosperity and sustainable development in the region, advancing regional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economic integration, narrowing development gaps, and contributing to an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open and i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nclusive region.</w:t>
      </w:r>
    </w:p>
    <w:p w14:paraId="0EDC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 xml:space="preserve">Both sides agreed to strengthen Lancang-Mekong 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C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ooperation (LMC),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supporting the successful holding of the fifth Lancang-Mekong Cooperation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Leaders’ Meeting, and join hands in developing an upgraded version of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LMC 2.0 framework, and promoting the building of a community with a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shared future of peace and prosperity among Lancang-Mekong countries.</w:t>
      </w:r>
    </w:p>
    <w:p w14:paraId="2FEEA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Both sides agreed to intensify mutual support and collaboration across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multilateral platforms, including the U.N., the SCO, ASEAN,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BIMSTEC, and ACMECS.</w:t>
      </w:r>
    </w:p>
    <w:p w14:paraId="6F28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China supports the full, equal, and constructive participation of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Myanmar in all ASEAN mechanisms and processes, as well as at the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United Nations, to safeguard Myanmar</w:t>
      </w:r>
      <w:r>
        <w:rPr>
          <w:rFonts w:hint="default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s legitimate rights and interests.</w:t>
      </w:r>
    </w:p>
    <w:p w14:paraId="30D9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8. The two sides signed a number of cooperative documents covering transport, science and technology, intellectual property rights, human resources development, public health and media.</w:t>
      </w:r>
    </w:p>
    <w:p w14:paraId="29697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9. President U Min Aung Hlaing expressed his sincere appreciation to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pacing w:val="0"/>
          <w:sz w:val="28"/>
          <w:szCs w:val="28"/>
        </w:rPr>
        <w:t>President Xi Jinping, the Chinese government and Chinese people for the warm reception and hospitality extended to his delegation, and extended a cordial invitation to President Xi Jinping to visit Myanmar at a mutually convenient time.</w:t>
      </w:r>
    </w:p>
    <w:p w14:paraId="3946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6221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4AC01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497BF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465AB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0464C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55CE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left="0" w:leftChars="0" w:right="0" w:firstLine="560" w:firstLineChars="20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p w14:paraId="76B27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8" w:lineRule="auto"/>
        <w:ind w:right="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</w:p>
    <w:sectPr>
      <w:headerReference r:id="rId3" w:type="default"/>
      <w:footerReference r:id="rId4" w:type="default"/>
      <w:pgSz w:w="11900" w:h="16820"/>
      <w:pgMar w:top="1440" w:right="1803" w:bottom="1440" w:left="1803" w:header="520" w:footer="5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58CF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0EC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3BBF75AD"/>
    <w:rsid w:val="79A3BFBE"/>
    <w:rsid w:val="96FF2464"/>
    <w:rsid w:val="E8FF1A4B"/>
    <w:rsid w:val="EDDD419A"/>
    <w:rsid w:val="F987D264"/>
    <w:rsid w:val="FDCD12BA"/>
    <w:rsid w:val="FF342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176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2026-06-17T17:08:00Z</dcterms:created>
  <dc:creator>Apache POI</dc:creator>
  <cp:lastModifiedBy>wjb</cp:lastModifiedBy>
  <dcterms:modified xsi:type="dcterms:W3CDTF">2026-06-17T21:22:47Z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30D903292DD82C53DDFC316AA4D580C1_42</vt:lpwstr>
  </property>
</Properties>
</file>